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9D" w:rsidRDefault="0016640E" w:rsidP="00D4203E">
      <w:pPr>
        <w:pStyle w:val="NoSpacing"/>
        <w:rPr>
          <w:noProof/>
        </w:rPr>
      </w:pPr>
      <w:r>
        <w:rPr>
          <w:noProof/>
          <w:sz w:val="24"/>
          <w:szCs w:val="24"/>
        </w:rPr>
        <w:drawing>
          <wp:anchor distT="36576" distB="36576" distL="36576" distR="36576" simplePos="0" relativeHeight="251663360" behindDoc="0" locked="0" layoutInCell="1" allowOverlap="1" wp14:anchorId="72106F53" wp14:editId="7B8BB08B">
            <wp:simplePos x="0" y="0"/>
            <wp:positionH relativeFrom="margin">
              <wp:posOffset>2700655</wp:posOffset>
            </wp:positionH>
            <wp:positionV relativeFrom="paragraph">
              <wp:posOffset>-201295</wp:posOffset>
            </wp:positionV>
            <wp:extent cx="542925" cy="608229"/>
            <wp:effectExtent l="0" t="0" r="0" b="1905"/>
            <wp:wrapNone/>
            <wp:docPr id="3" name="Picture 3" descr="BX7E-02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7E-02D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082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6DFA516" wp14:editId="0CCD2525">
            <wp:simplePos x="0" y="0"/>
            <wp:positionH relativeFrom="margin">
              <wp:align>center</wp:align>
            </wp:positionH>
            <wp:positionV relativeFrom="paragraph">
              <wp:posOffset>0</wp:posOffset>
            </wp:positionV>
            <wp:extent cx="1104900" cy="1104900"/>
            <wp:effectExtent l="0" t="0" r="0" b="0"/>
            <wp:wrapSquare wrapText="bothSides"/>
            <wp:docPr id="1" name="Picture 1" descr="http://www.seiyaku.com/images/cross/key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iyaku.com/images/cross/keys-lar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38">
        <w:rPr>
          <w:noProof/>
        </w:rPr>
        <w:t xml:space="preserve"> </w:t>
      </w:r>
    </w:p>
    <w:p w:rsidR="00D56638" w:rsidRPr="00BB212D" w:rsidRDefault="00D56638" w:rsidP="00D4203E">
      <w:pPr>
        <w:pStyle w:val="NoSpacing"/>
        <w:rPr>
          <w:noProof/>
          <w:color w:val="auto"/>
        </w:rPr>
      </w:pPr>
    </w:p>
    <w:p w:rsidR="00D56638" w:rsidRDefault="0016640E" w:rsidP="00D4203E">
      <w:pPr>
        <w:pStyle w:val="NoSpacing"/>
        <w:rPr>
          <w:noProof/>
        </w:rPr>
      </w:pPr>
      <w:r>
        <w:rPr>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5724C20F" wp14:editId="383593D0">
                <wp:simplePos x="0" y="0"/>
                <wp:positionH relativeFrom="margin">
                  <wp:align>center</wp:align>
                </wp:positionH>
                <wp:positionV relativeFrom="paragraph">
                  <wp:posOffset>3175</wp:posOffset>
                </wp:positionV>
                <wp:extent cx="4286250" cy="1371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371600"/>
                        </a:xfrm>
                        <a:prstGeom prst="rect">
                          <a:avLst/>
                        </a:prstGeom>
                        <a:noFill/>
                        <a:ln>
                          <a:noFill/>
                        </a:ln>
                        <a:effectLst>
                          <a:outerShdw blurRad="76200" dist="12700" dir="2700000" sy="-23000" kx="-800400" algn="bl" rotWithShape="0">
                            <a:prstClr val="black">
                              <a:alpha val="2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Lst>
                      </wps:spPr>
                      <wps:txbx>
                        <w:txbxContent>
                          <w:p w:rsidR="00D4203E" w:rsidRDefault="00D4203E" w:rsidP="00D4203E">
                            <w:pPr>
                              <w:widowControl w:val="0"/>
                              <w:jc w:val="center"/>
                              <w:rPr>
                                <w:rFonts w:ascii="Courier New" w:hAnsi="Courier New" w:cs="Courier New"/>
                                <w:b/>
                                <w:bCs/>
                                <w:i/>
                                <w:iCs/>
                                <w:sz w:val="44"/>
                                <w:szCs w:val="44"/>
                                <w14:ligatures w14:val="none"/>
                              </w:rPr>
                            </w:pPr>
                            <w:r>
                              <w:rPr>
                                <w:rFonts w:ascii="Courier New" w:hAnsi="Courier New" w:cs="Courier New"/>
                                <w:b/>
                                <w:bCs/>
                                <w:i/>
                                <w:iCs/>
                                <w:sz w:val="44"/>
                                <w:szCs w:val="44"/>
                                <w14:ligatures w14:val="none"/>
                              </w:rPr>
                              <w:t> </w:t>
                            </w:r>
                          </w:p>
                          <w:p w:rsidR="00D4203E" w:rsidRDefault="00D4203E" w:rsidP="00D4203E">
                            <w:pPr>
                              <w:widowControl w:val="0"/>
                              <w:jc w:val="center"/>
                              <w:rPr>
                                <w:rFonts w:ascii="Courier New" w:hAnsi="Courier New" w:cs="Courier New"/>
                                <w:b/>
                                <w:bCs/>
                                <w:i/>
                                <w:iCs/>
                                <w:sz w:val="44"/>
                                <w:szCs w:val="44"/>
                                <w14:ligatures w14:val="none"/>
                              </w:rPr>
                            </w:pPr>
                            <w:r>
                              <w:rPr>
                                <w:rFonts w:ascii="Courier New" w:hAnsi="Courier New" w:cs="Courier New"/>
                                <w:b/>
                                <w:bCs/>
                                <w:i/>
                                <w:iCs/>
                                <w:sz w:val="44"/>
                                <w:szCs w:val="44"/>
                                <w14:ligatures w14:val="none"/>
                              </w:rPr>
                              <w:t> </w:t>
                            </w:r>
                          </w:p>
                          <w:p w:rsidR="00D56638" w:rsidRPr="00D56638" w:rsidRDefault="00D56638" w:rsidP="00D56638">
                            <w:pPr>
                              <w:jc w:val="center"/>
                              <w:rPr>
                                <w:b/>
                                <w:bCs/>
                                <w:color w:val="00B050"/>
                                <w:sz w:val="32"/>
                                <w:szCs w:val="32"/>
                                <w14:ligatures w14:val="none"/>
                              </w:rPr>
                            </w:pPr>
                            <w:r w:rsidRPr="00D56638">
                              <w:rPr>
                                <w:b/>
                                <w:bCs/>
                                <w:color w:val="00B050"/>
                                <w:sz w:val="32"/>
                                <w:szCs w:val="32"/>
                                <w14:ligatures w14:val="none"/>
                              </w:rPr>
                              <w:t>“Keys to the Gym”</w:t>
                            </w:r>
                          </w:p>
                          <w:p w:rsidR="00D56638" w:rsidRPr="00D56638" w:rsidRDefault="00D56638" w:rsidP="00D56638">
                            <w:pPr>
                              <w:jc w:val="center"/>
                              <w:rPr>
                                <w:b/>
                                <w:bCs/>
                                <w:color w:val="00B050"/>
                                <w:sz w:val="32"/>
                                <w:szCs w:val="32"/>
                                <w14:ligatures w14:val="none"/>
                              </w:rPr>
                            </w:pPr>
                            <w:r w:rsidRPr="00D56638">
                              <w:rPr>
                                <w:b/>
                                <w:bCs/>
                                <w:color w:val="00B050"/>
                                <w:sz w:val="32"/>
                                <w:szCs w:val="32"/>
                                <w14:ligatures w14:val="none"/>
                              </w:rPr>
                              <w:t>Point Guard Camp</w:t>
                            </w:r>
                          </w:p>
                          <w:p w:rsidR="00D4203E" w:rsidRDefault="00D4203E" w:rsidP="00D56638">
                            <w:pPr>
                              <w:widowControl w:val="0"/>
                              <w:jc w:val="center"/>
                              <w:rPr>
                                <w:rFonts w:ascii="Arial" w:hAnsi="Arial" w:cs="Arial"/>
                                <w:b/>
                                <w:bCs/>
                                <w:i/>
                                <w:iCs/>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4C20F" id="_x0000_t202" coordsize="21600,21600" o:spt="202" path="m,l,21600r21600,l21600,xe">
                <v:stroke joinstyle="miter"/>
                <v:path gradientshapeok="t" o:connecttype="rect"/>
              </v:shapetype>
              <v:shape id="Text Box 4" o:spid="_x0000_s1026" type="#_x0000_t202" style="position:absolute;margin-left:0;margin-top:.25pt;width:337.5pt;height:108pt;z-index:25166438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" filled="f" stroked="f" strokecolor="black [0]" insetpen="t">
                <v:shadow on="t" type="perspective" color="black" opacity="13107f" origin="-.5,.5" offset=".24944mm,.24944mm" matrix=",-15540f,,-15073f"/>
                <v:textbox inset="2.88pt,2.88pt,2.88pt,2.88pt">
                  <w:txbxContent>
                    <w:p w:rsidR="00D4203E" w:rsidRDefault="00D4203E" w:rsidP="00D4203E">
                      <w:pPr>
                        <w:widowControl w:val="0"/>
                        <w:jc w:val="center"/>
                        <w:rPr>
                          <w:rFonts w:ascii="Courier New" w:hAnsi="Courier New" w:cs="Courier New"/>
                          <w:b/>
                          <w:bCs/>
                          <w:i/>
                          <w:iCs/>
                          <w:sz w:val="44"/>
                          <w:szCs w:val="44"/>
                          <w14:ligatures w14:val="none"/>
                        </w:rPr>
                      </w:pPr>
                      <w:r>
                        <w:rPr>
                          <w:rFonts w:ascii="Courier New" w:hAnsi="Courier New" w:cs="Courier New"/>
                          <w:b/>
                          <w:bCs/>
                          <w:i/>
                          <w:iCs/>
                          <w:sz w:val="44"/>
                          <w:szCs w:val="44"/>
                          <w14:ligatures w14:val="none"/>
                        </w:rPr>
                        <w:t> </w:t>
                      </w:r>
                    </w:p>
                    <w:p w:rsidR="00D4203E" w:rsidRDefault="00D4203E" w:rsidP="00D4203E">
                      <w:pPr>
                        <w:widowControl w:val="0"/>
                        <w:jc w:val="center"/>
                        <w:rPr>
                          <w:rFonts w:ascii="Courier New" w:hAnsi="Courier New" w:cs="Courier New"/>
                          <w:b/>
                          <w:bCs/>
                          <w:i/>
                          <w:iCs/>
                          <w:sz w:val="44"/>
                          <w:szCs w:val="44"/>
                          <w14:ligatures w14:val="none"/>
                        </w:rPr>
                      </w:pPr>
                      <w:r>
                        <w:rPr>
                          <w:rFonts w:ascii="Courier New" w:hAnsi="Courier New" w:cs="Courier New"/>
                          <w:b/>
                          <w:bCs/>
                          <w:i/>
                          <w:iCs/>
                          <w:sz w:val="44"/>
                          <w:szCs w:val="44"/>
                          <w14:ligatures w14:val="none"/>
                        </w:rPr>
                        <w:t> </w:t>
                      </w:r>
                    </w:p>
                    <w:p w:rsidR="00D56638" w:rsidRPr="00D56638" w:rsidRDefault="00D56638" w:rsidP="00D56638">
                      <w:pPr>
                        <w:jc w:val="center"/>
                        <w:rPr>
                          <w:b/>
                          <w:bCs/>
                          <w:color w:val="00B050"/>
                          <w:sz w:val="32"/>
                          <w:szCs w:val="32"/>
                          <w14:ligatures w14:val="none"/>
                        </w:rPr>
                      </w:pPr>
                      <w:r w:rsidRPr="00D56638">
                        <w:rPr>
                          <w:b/>
                          <w:bCs/>
                          <w:color w:val="00B050"/>
                          <w:sz w:val="32"/>
                          <w:szCs w:val="32"/>
                          <w14:ligatures w14:val="none"/>
                        </w:rPr>
                        <w:t>“Keys to the Gym”</w:t>
                      </w:r>
                    </w:p>
                    <w:p w:rsidR="00D56638" w:rsidRPr="00D56638" w:rsidRDefault="00D56638" w:rsidP="00D56638">
                      <w:pPr>
                        <w:jc w:val="center"/>
                        <w:rPr>
                          <w:b/>
                          <w:bCs/>
                          <w:color w:val="00B050"/>
                          <w:sz w:val="32"/>
                          <w:szCs w:val="32"/>
                          <w14:ligatures w14:val="none"/>
                        </w:rPr>
                      </w:pPr>
                      <w:r w:rsidRPr="00D56638">
                        <w:rPr>
                          <w:b/>
                          <w:bCs/>
                          <w:color w:val="00B050"/>
                          <w:sz w:val="32"/>
                          <w:szCs w:val="32"/>
                          <w14:ligatures w14:val="none"/>
                        </w:rPr>
                        <w:t>Point Guard Camp</w:t>
                      </w:r>
                    </w:p>
                    <w:p w:rsidR="00D4203E" w:rsidRDefault="00D4203E" w:rsidP="00D56638">
                      <w:pPr>
                        <w:widowControl w:val="0"/>
                        <w:jc w:val="center"/>
                        <w:rPr>
                          <w:rFonts w:ascii="Arial" w:hAnsi="Arial" w:cs="Arial"/>
                          <w:b/>
                          <w:bCs/>
                          <w:i/>
                          <w:iCs/>
                          <w:sz w:val="22"/>
                          <w:szCs w:val="22"/>
                          <w14:ligatures w14:val="none"/>
                        </w:rPr>
                      </w:pPr>
                    </w:p>
                  </w:txbxContent>
                </v:textbox>
                <w10:wrap anchorx="margin"/>
              </v:shape>
            </w:pict>
          </mc:Fallback>
        </mc:AlternateContent>
      </w:r>
    </w:p>
    <w:p w:rsidR="00D56638" w:rsidRDefault="00D56638" w:rsidP="00D4203E">
      <w:pPr>
        <w:pStyle w:val="NoSpacing"/>
        <w:rPr>
          <w:noProof/>
        </w:rPr>
      </w:pPr>
    </w:p>
    <w:p w:rsidR="00D56638" w:rsidRDefault="00D56638" w:rsidP="00D4203E">
      <w:pPr>
        <w:pStyle w:val="NoSpacing"/>
        <w:rPr>
          <w:noProof/>
        </w:rPr>
      </w:pPr>
    </w:p>
    <w:p w:rsidR="00D56638" w:rsidRDefault="00D56638" w:rsidP="00D4203E">
      <w:pPr>
        <w:pStyle w:val="NoSpacing"/>
        <w:rPr>
          <w:noProof/>
        </w:rPr>
      </w:pPr>
    </w:p>
    <w:p w:rsidR="00D56638" w:rsidRDefault="00D56638" w:rsidP="00D4203E">
      <w:pPr>
        <w:pStyle w:val="NoSpacing"/>
        <w:rPr>
          <w:noProof/>
        </w:rPr>
      </w:pPr>
    </w:p>
    <w:p w:rsidR="00D56638" w:rsidRDefault="00D56638" w:rsidP="00D4203E">
      <w:pPr>
        <w:pStyle w:val="NoSpacing"/>
        <w:rPr>
          <w:noProof/>
        </w:rPr>
      </w:pPr>
    </w:p>
    <w:p w:rsidR="00D56638" w:rsidRDefault="00D56638" w:rsidP="00D4203E">
      <w:pPr>
        <w:pStyle w:val="NoSpacing"/>
        <w:rPr>
          <w:noProof/>
        </w:rPr>
      </w:pPr>
    </w:p>
    <w:p w:rsidR="00D56638" w:rsidRDefault="00D56638" w:rsidP="00D4203E">
      <w:pPr>
        <w:pStyle w:val="NoSpacing"/>
        <w:rPr>
          <w:noProof/>
        </w:rPr>
      </w:pPr>
    </w:p>
    <w:p w:rsidR="00D56638" w:rsidRPr="0025456A" w:rsidRDefault="00D56638" w:rsidP="00D4203E">
      <w:pPr>
        <w:pStyle w:val="NoSpacing"/>
        <w:rPr>
          <w:noProof/>
        </w:rPr>
      </w:pPr>
    </w:p>
    <w:p w:rsidR="00D56638" w:rsidRPr="0025456A" w:rsidRDefault="00D56638" w:rsidP="00D4203E">
      <w:pPr>
        <w:pStyle w:val="NoSpacing"/>
        <w:rPr>
          <w:sz w:val="24"/>
          <w:szCs w:val="24"/>
          <w:lang w:val="en"/>
        </w:rPr>
      </w:pPr>
      <w:r w:rsidRPr="0025456A">
        <w:rPr>
          <w:b/>
          <w:sz w:val="24"/>
          <w:szCs w:val="24"/>
          <w:lang w:val="en"/>
        </w:rPr>
        <w:t>The Point Guard Basketball Camp</w:t>
      </w:r>
      <w:r w:rsidRPr="0025456A">
        <w:rPr>
          <w:sz w:val="24"/>
          <w:szCs w:val="24"/>
          <w:lang w:val="en"/>
        </w:rPr>
        <w:t xml:space="preserve"> was created in response to the need for a high-level </w:t>
      </w:r>
      <w:r w:rsidRPr="0025456A">
        <w:rPr>
          <w:color w:val="auto"/>
          <w:sz w:val="24"/>
          <w:szCs w:val="24"/>
          <w:lang w:val="en"/>
        </w:rPr>
        <w:t xml:space="preserve">“skill camp” that specializes in position play and the skills necessary to be successful. This </w:t>
      </w:r>
      <w:r w:rsidRPr="0025456A">
        <w:rPr>
          <w:sz w:val="24"/>
          <w:szCs w:val="24"/>
          <w:lang w:val="en"/>
        </w:rPr>
        <w:t xml:space="preserve">camp provides a unique opportunity to learn specific elements of </w:t>
      </w:r>
      <w:r w:rsidRPr="0025456A">
        <w:rPr>
          <w:color w:val="FF0000"/>
          <w:sz w:val="24"/>
          <w:szCs w:val="24"/>
          <w:lang w:val="en"/>
        </w:rPr>
        <w:t>"the point guard"</w:t>
      </w:r>
    </w:p>
    <w:p w:rsidR="007243FD" w:rsidRPr="0025456A" w:rsidRDefault="007243FD" w:rsidP="00D4203E">
      <w:pPr>
        <w:pStyle w:val="NoSpacing"/>
        <w:rPr>
          <w:sz w:val="24"/>
          <w:szCs w:val="24"/>
          <w:lang w:val="en"/>
        </w:rPr>
      </w:pPr>
    </w:p>
    <w:p w:rsidR="007243FD" w:rsidRPr="0025456A" w:rsidRDefault="007243FD" w:rsidP="007243FD">
      <w:pPr>
        <w:pStyle w:val="NoSpacing"/>
        <w:rPr>
          <w:color w:val="3E434A"/>
          <w:sz w:val="24"/>
          <w:szCs w:val="24"/>
        </w:rPr>
      </w:pPr>
      <w:r w:rsidRPr="0025456A">
        <w:rPr>
          <w:color w:val="3E434A"/>
          <w:sz w:val="24"/>
          <w:szCs w:val="24"/>
        </w:rPr>
        <w:t xml:space="preserve">PGC </w:t>
      </w:r>
      <w:r w:rsidR="00592FEC" w:rsidRPr="0025456A">
        <w:rPr>
          <w:color w:val="3E434A"/>
          <w:sz w:val="24"/>
          <w:szCs w:val="24"/>
        </w:rPr>
        <w:t>will provide</w:t>
      </w:r>
      <w:r w:rsidRPr="0025456A">
        <w:rPr>
          <w:color w:val="3E434A"/>
          <w:sz w:val="24"/>
          <w:szCs w:val="24"/>
        </w:rPr>
        <w:t xml:space="preserve"> an intense, no-nonsense basketball education for male and female players</w:t>
      </w:r>
      <w:r w:rsidR="00BB212D" w:rsidRPr="0025456A">
        <w:rPr>
          <w:color w:val="3E434A"/>
          <w:sz w:val="24"/>
          <w:szCs w:val="24"/>
        </w:rPr>
        <w:t xml:space="preserve"> 4</w:t>
      </w:r>
      <w:r w:rsidR="00BB212D" w:rsidRPr="0025456A">
        <w:rPr>
          <w:color w:val="3E434A"/>
          <w:sz w:val="24"/>
          <w:szCs w:val="24"/>
          <w:vertAlign w:val="superscript"/>
        </w:rPr>
        <w:t>th</w:t>
      </w:r>
      <w:r w:rsidR="00BB212D" w:rsidRPr="0025456A">
        <w:rPr>
          <w:color w:val="3E434A"/>
          <w:sz w:val="24"/>
          <w:szCs w:val="24"/>
        </w:rPr>
        <w:t xml:space="preserve"> grade and up.</w:t>
      </w:r>
      <w:r w:rsidRPr="0025456A">
        <w:rPr>
          <w:color w:val="3E434A"/>
          <w:sz w:val="24"/>
          <w:szCs w:val="24"/>
        </w:rPr>
        <w:t xml:space="preserve"> This camp </w:t>
      </w:r>
      <w:r w:rsidR="00592FEC" w:rsidRPr="0025456A">
        <w:rPr>
          <w:color w:val="3E434A"/>
          <w:sz w:val="24"/>
          <w:szCs w:val="24"/>
        </w:rPr>
        <w:t>will</w:t>
      </w:r>
      <w:r w:rsidRPr="0025456A">
        <w:rPr>
          <w:color w:val="3E434A"/>
          <w:sz w:val="24"/>
          <w:szCs w:val="24"/>
        </w:rPr>
        <w:t xml:space="preserve"> teach point guards to play smart basketball, to be coaches on the court, and to be leaders in practices, games, and in everyday life.</w:t>
      </w:r>
    </w:p>
    <w:p w:rsidR="00BB212D" w:rsidRPr="0025456A" w:rsidRDefault="00BB212D" w:rsidP="007243FD">
      <w:pPr>
        <w:pStyle w:val="NoSpacing"/>
        <w:rPr>
          <w:color w:val="3E434A"/>
          <w:sz w:val="24"/>
          <w:szCs w:val="24"/>
        </w:rPr>
      </w:pPr>
    </w:p>
    <w:p w:rsidR="00D56638" w:rsidRPr="0025456A" w:rsidRDefault="00D56638" w:rsidP="007243FD">
      <w:pPr>
        <w:pStyle w:val="NoSpacing"/>
        <w:rPr>
          <w:sz w:val="24"/>
          <w:szCs w:val="24"/>
          <w:lang w:val="en"/>
        </w:rPr>
      </w:pPr>
      <w:r w:rsidRPr="0025456A">
        <w:rPr>
          <w:color w:val="3E434A"/>
          <w:sz w:val="24"/>
          <w:szCs w:val="24"/>
        </w:rPr>
        <w:t xml:space="preserve">At PGC, players will be encouraged to get out of their comfort zone and to make (and grow from) </w:t>
      </w:r>
      <w:r w:rsidR="00592FEC" w:rsidRPr="0025456A">
        <w:rPr>
          <w:color w:val="3E434A"/>
          <w:sz w:val="24"/>
          <w:szCs w:val="24"/>
        </w:rPr>
        <w:t>their</w:t>
      </w:r>
      <w:r w:rsidRPr="0025456A">
        <w:rPr>
          <w:color w:val="3E434A"/>
          <w:sz w:val="24"/>
          <w:szCs w:val="24"/>
        </w:rPr>
        <w:t xml:space="preserve"> mistakes in an environment carefully designed to foster </w:t>
      </w:r>
      <w:r w:rsidR="00592FEC" w:rsidRPr="0025456A">
        <w:rPr>
          <w:color w:val="3E434A"/>
          <w:sz w:val="24"/>
          <w:szCs w:val="24"/>
        </w:rPr>
        <w:t>their</w:t>
      </w:r>
      <w:r w:rsidRPr="0025456A">
        <w:rPr>
          <w:rStyle w:val="Emphasis"/>
          <w:color w:val="3E434A"/>
          <w:sz w:val="24"/>
          <w:szCs w:val="24"/>
        </w:rPr>
        <w:t xml:space="preserve"> development and improvement</w:t>
      </w:r>
      <w:r w:rsidRPr="0025456A">
        <w:rPr>
          <w:color w:val="3E434A"/>
          <w:sz w:val="24"/>
          <w:szCs w:val="24"/>
        </w:rPr>
        <w:t xml:space="preserve"> as a student-athlete, leader, and human being.</w:t>
      </w:r>
    </w:p>
    <w:p w:rsidR="00D56638" w:rsidRPr="0025456A" w:rsidRDefault="00D56638" w:rsidP="00D56638">
      <w:pPr>
        <w:pStyle w:val="NormalWeb"/>
        <w:rPr>
          <w:color w:val="3E434A"/>
          <w:sz w:val="24"/>
          <w:szCs w:val="24"/>
        </w:rPr>
      </w:pPr>
      <w:r w:rsidRPr="0025456A">
        <w:rPr>
          <w:b/>
          <w:color w:val="3E434A"/>
          <w:sz w:val="24"/>
          <w:szCs w:val="24"/>
        </w:rPr>
        <w:t>“PGC is basketball in its purest state</w:t>
      </w:r>
      <w:r w:rsidR="0025456A">
        <w:rPr>
          <w:b/>
          <w:color w:val="3E434A"/>
          <w:sz w:val="24"/>
          <w:szCs w:val="24"/>
        </w:rPr>
        <w:t>”</w:t>
      </w:r>
      <w:r w:rsidRPr="0025456A">
        <w:rPr>
          <w:b/>
          <w:color w:val="3E434A"/>
          <w:sz w:val="24"/>
          <w:szCs w:val="24"/>
        </w:rPr>
        <w:t>:</w:t>
      </w:r>
      <w:r w:rsidRPr="0025456A">
        <w:rPr>
          <w:color w:val="3E434A"/>
          <w:sz w:val="24"/>
          <w:szCs w:val="24"/>
        </w:rPr>
        <w:t xml:space="preserve"> players who are eager to learn, coaches who are enthusiastic about teaching, and an atmosphere filled with positive energy. This is an experience that the players will take with them and apply to all aspects of their lives.”</w:t>
      </w:r>
    </w:p>
    <w:p w:rsidR="007243FD" w:rsidRPr="0025456A" w:rsidRDefault="007243FD" w:rsidP="00D56638">
      <w:pPr>
        <w:pStyle w:val="NormalWeb"/>
        <w:rPr>
          <w:color w:val="FF0000"/>
          <w:sz w:val="24"/>
          <w:szCs w:val="24"/>
        </w:rPr>
      </w:pPr>
      <w:r w:rsidRPr="0025456A">
        <w:rPr>
          <w:rFonts w:ascii="Arial" w:hAnsi="Arial" w:cs="Arial"/>
          <w:color w:val="000000"/>
          <w:sz w:val="23"/>
          <w:szCs w:val="23"/>
        </w:rPr>
        <w:t>I have spent a lot of time preparing for this Point Guard Camp, with the goal of making it a premier developmental tool, designed to raise the skill level of those</w:t>
      </w:r>
      <w:r w:rsidR="00BB212D" w:rsidRPr="0025456A">
        <w:rPr>
          <w:rFonts w:ascii="Arial" w:hAnsi="Arial" w:cs="Arial"/>
          <w:color w:val="000000"/>
          <w:sz w:val="23"/>
          <w:szCs w:val="23"/>
        </w:rPr>
        <w:t xml:space="preserve"> basketball players</w:t>
      </w:r>
      <w:r w:rsidRPr="0025456A">
        <w:rPr>
          <w:rFonts w:ascii="Arial" w:hAnsi="Arial" w:cs="Arial"/>
          <w:color w:val="000000"/>
          <w:sz w:val="23"/>
          <w:szCs w:val="23"/>
        </w:rPr>
        <w:t xml:space="preserve"> in the Metropolitan Area.</w:t>
      </w:r>
      <w:r w:rsidR="00BB212D" w:rsidRPr="0025456A">
        <w:rPr>
          <w:rFonts w:ascii="Arial" w:hAnsi="Arial" w:cs="Arial"/>
          <w:color w:val="000000"/>
          <w:sz w:val="23"/>
          <w:szCs w:val="23"/>
        </w:rPr>
        <w:t xml:space="preserve"> </w:t>
      </w:r>
      <w:r w:rsidR="00BB212D" w:rsidRPr="0025456A">
        <w:rPr>
          <w:rFonts w:ascii="Arial" w:hAnsi="Arial" w:cs="Arial"/>
          <w:b/>
          <w:color w:val="FF0000"/>
          <w:sz w:val="23"/>
          <w:szCs w:val="23"/>
        </w:rPr>
        <w:t>By no means will this be a baby-sitting service!</w:t>
      </w:r>
    </w:p>
    <w:p w:rsidR="00BB212D" w:rsidRPr="0025456A" w:rsidRDefault="00BB212D" w:rsidP="007243FD">
      <w:pPr>
        <w:rPr>
          <w:rFonts w:ascii="Arial" w:hAnsi="Arial" w:cs="Arial"/>
          <w:sz w:val="23"/>
          <w:szCs w:val="23"/>
        </w:rPr>
      </w:pPr>
      <w:r w:rsidRPr="0025456A">
        <w:rPr>
          <w:rFonts w:ascii="Arial" w:hAnsi="Arial" w:cs="Arial"/>
          <w:b/>
          <w:bCs/>
          <w:sz w:val="23"/>
          <w:szCs w:val="23"/>
        </w:rPr>
        <w:t>The Point Guard Academy</w:t>
      </w:r>
      <w:r w:rsidRPr="0025456A">
        <w:rPr>
          <w:rFonts w:ascii="Arial" w:hAnsi="Arial" w:cs="Arial"/>
          <w:b/>
          <w:sz w:val="23"/>
          <w:szCs w:val="23"/>
        </w:rPr>
        <w:t>:</w:t>
      </w:r>
      <w:r w:rsidRPr="0025456A">
        <w:rPr>
          <w:rFonts w:ascii="Arial" w:hAnsi="Arial" w:cs="Arial"/>
          <w:sz w:val="23"/>
          <w:szCs w:val="23"/>
        </w:rPr>
        <w:t xml:space="preserve"> </w:t>
      </w:r>
      <w:r w:rsidR="007243FD" w:rsidRPr="0025456A">
        <w:rPr>
          <w:rFonts w:ascii="Arial" w:hAnsi="Arial" w:cs="Arial"/>
          <w:sz w:val="23"/>
          <w:szCs w:val="23"/>
        </w:rPr>
        <w:t>will offer elite level basketball training in several core skill areas. These core skills</w:t>
      </w:r>
      <w:r w:rsidR="00592FEC" w:rsidRPr="0025456A">
        <w:rPr>
          <w:rFonts w:ascii="Arial" w:hAnsi="Arial" w:cs="Arial"/>
          <w:sz w:val="23"/>
          <w:szCs w:val="23"/>
        </w:rPr>
        <w:t>: Ball handling, shooting, passing, Leadership, work ethic, communication and serve</w:t>
      </w:r>
      <w:r w:rsidR="007243FD" w:rsidRPr="0025456A">
        <w:rPr>
          <w:rFonts w:ascii="Arial" w:hAnsi="Arial" w:cs="Arial"/>
          <w:sz w:val="23"/>
          <w:szCs w:val="23"/>
        </w:rPr>
        <w:t xml:space="preserve"> as the foundation and cover the essential elements </w:t>
      </w:r>
      <w:r w:rsidRPr="0025456A">
        <w:rPr>
          <w:rFonts w:ascii="Arial" w:hAnsi="Arial" w:cs="Arial"/>
          <w:sz w:val="23"/>
          <w:szCs w:val="23"/>
        </w:rPr>
        <w:t>of being a great Point Guard!</w:t>
      </w:r>
    </w:p>
    <w:p w:rsidR="00BB212D" w:rsidRPr="0025456A" w:rsidRDefault="00BB212D" w:rsidP="007243FD">
      <w:pPr>
        <w:rPr>
          <w:rFonts w:ascii="Arial" w:hAnsi="Arial" w:cs="Arial"/>
          <w:sz w:val="23"/>
          <w:szCs w:val="23"/>
        </w:rPr>
      </w:pPr>
    </w:p>
    <w:p w:rsidR="007243FD" w:rsidRPr="0025456A" w:rsidRDefault="00BB212D" w:rsidP="007243FD">
      <w:pPr>
        <w:rPr>
          <w:rFonts w:ascii="Arial" w:hAnsi="Arial" w:cs="Arial"/>
          <w:color w:val="FF0000"/>
          <w:sz w:val="23"/>
          <w:szCs w:val="23"/>
        </w:rPr>
      </w:pPr>
      <w:r w:rsidRPr="0025456A">
        <w:rPr>
          <w:rFonts w:ascii="Arial" w:hAnsi="Arial" w:cs="Arial"/>
          <w:b/>
          <w:sz w:val="23"/>
          <w:szCs w:val="23"/>
        </w:rPr>
        <w:t>Dates:</w:t>
      </w:r>
      <w:r w:rsidRPr="0025456A">
        <w:rPr>
          <w:rFonts w:ascii="Arial" w:hAnsi="Arial" w:cs="Arial"/>
          <w:sz w:val="23"/>
          <w:szCs w:val="23"/>
        </w:rPr>
        <w:t xml:space="preserve"> June 6, 2014 4:30pm – 9:30pm, June 7, 2014 10:00am – 6:00pm and June 9, 2014 10</w:t>
      </w:r>
      <w:r w:rsidR="00592FEC" w:rsidRPr="0025456A">
        <w:rPr>
          <w:rFonts w:ascii="Arial" w:hAnsi="Arial" w:cs="Arial"/>
          <w:sz w:val="23"/>
          <w:szCs w:val="23"/>
        </w:rPr>
        <w:t>:00am to 5:00pm</w:t>
      </w:r>
      <w:r w:rsidR="007243FD" w:rsidRPr="0025456A">
        <w:rPr>
          <w:rFonts w:ascii="Arial" w:hAnsi="Arial" w:cs="Arial"/>
          <w:sz w:val="23"/>
          <w:szCs w:val="23"/>
        </w:rPr>
        <w:t xml:space="preserve"> </w:t>
      </w:r>
      <w:r w:rsidRPr="0025456A">
        <w:rPr>
          <w:rFonts w:ascii="Arial" w:hAnsi="Arial" w:cs="Arial"/>
          <w:b/>
          <w:color w:val="FF0000"/>
          <w:sz w:val="23"/>
          <w:szCs w:val="23"/>
        </w:rPr>
        <w:t>“20 Hours of Intense Training”</w:t>
      </w:r>
      <w:r w:rsidR="00592FEC" w:rsidRPr="0025456A">
        <w:rPr>
          <w:rFonts w:ascii="Arial" w:hAnsi="Arial" w:cs="Arial"/>
          <w:color w:val="FF0000"/>
          <w:sz w:val="23"/>
          <w:szCs w:val="23"/>
        </w:rPr>
        <w:t xml:space="preserve">  </w:t>
      </w:r>
    </w:p>
    <w:p w:rsidR="00074603" w:rsidRPr="0025456A" w:rsidRDefault="00074603" w:rsidP="007243FD">
      <w:pPr>
        <w:rPr>
          <w:rFonts w:ascii="Arial" w:hAnsi="Arial" w:cs="Arial"/>
          <w:color w:val="FF0000"/>
          <w:sz w:val="23"/>
          <w:szCs w:val="23"/>
        </w:rPr>
      </w:pPr>
    </w:p>
    <w:p w:rsidR="00074603" w:rsidRPr="0025456A" w:rsidRDefault="00074603" w:rsidP="007243FD">
      <w:pPr>
        <w:rPr>
          <w:rFonts w:eastAsiaTheme="minorEastAsia"/>
          <w:color w:val="FF0000"/>
          <w:sz w:val="24"/>
          <w:szCs w:val="24"/>
        </w:rPr>
      </w:pPr>
      <w:r w:rsidRPr="0025456A">
        <w:rPr>
          <w:b/>
          <w:color w:val="auto"/>
          <w:sz w:val="24"/>
          <w:szCs w:val="24"/>
        </w:rPr>
        <w:t>Location:</w:t>
      </w:r>
      <w:r w:rsidRPr="0025456A">
        <w:rPr>
          <w:color w:val="auto"/>
          <w:sz w:val="24"/>
          <w:szCs w:val="24"/>
        </w:rPr>
        <w:t xml:space="preserve"> </w:t>
      </w:r>
      <w:r w:rsidRPr="0025456A">
        <w:rPr>
          <w:b/>
          <w:color w:val="FF0000"/>
          <w:sz w:val="24"/>
          <w:szCs w:val="24"/>
        </w:rPr>
        <w:t xml:space="preserve">Bellevue Lied Center </w:t>
      </w:r>
      <w:r w:rsidR="00F64669" w:rsidRPr="0025456A">
        <w:rPr>
          <w:rStyle w:val="baddress"/>
          <w:b/>
          <w:color w:val="FF0000"/>
          <w:sz w:val="24"/>
          <w:szCs w:val="24"/>
          <w:lang w:val="en"/>
        </w:rPr>
        <w:t>2700 Arboretum Dr</w:t>
      </w:r>
      <w:r w:rsidR="00520317" w:rsidRPr="0025456A">
        <w:rPr>
          <w:rStyle w:val="baddress"/>
          <w:b/>
          <w:color w:val="FF0000"/>
          <w:sz w:val="24"/>
          <w:szCs w:val="24"/>
          <w:lang w:val="en"/>
        </w:rPr>
        <w:t>ive</w:t>
      </w:r>
      <w:r w:rsidR="00F64669" w:rsidRPr="0025456A">
        <w:rPr>
          <w:rStyle w:val="baddress"/>
          <w:b/>
          <w:color w:val="FF0000"/>
          <w:sz w:val="24"/>
          <w:szCs w:val="24"/>
          <w:lang w:val="en"/>
        </w:rPr>
        <w:t xml:space="preserve"> Bellevue</w:t>
      </w:r>
      <w:r w:rsidR="0016640E" w:rsidRPr="0025456A">
        <w:rPr>
          <w:rStyle w:val="baddress"/>
          <w:b/>
          <w:color w:val="FF0000"/>
          <w:sz w:val="24"/>
          <w:szCs w:val="24"/>
          <w:lang w:val="en"/>
        </w:rPr>
        <w:t xml:space="preserve"> Nebraska 68005</w:t>
      </w:r>
    </w:p>
    <w:p w:rsidR="007243FD" w:rsidRPr="0025456A" w:rsidRDefault="007243FD" w:rsidP="007243FD">
      <w:pPr>
        <w:rPr>
          <w:rFonts w:ascii="Times" w:hAnsi="Times"/>
        </w:rPr>
      </w:pPr>
    </w:p>
    <w:p w:rsidR="00592FEC" w:rsidRDefault="00592FEC" w:rsidP="007243FD">
      <w:pPr>
        <w:rPr>
          <w:sz w:val="24"/>
          <w:szCs w:val="24"/>
        </w:rPr>
      </w:pPr>
      <w:r w:rsidRPr="0025456A">
        <w:rPr>
          <w:b/>
          <w:sz w:val="24"/>
          <w:szCs w:val="24"/>
        </w:rPr>
        <w:t>Cost</w:t>
      </w:r>
      <w:r w:rsidR="0016640E" w:rsidRPr="0025456A">
        <w:rPr>
          <w:b/>
          <w:sz w:val="24"/>
          <w:szCs w:val="24"/>
        </w:rPr>
        <w:t>:</w:t>
      </w:r>
      <w:r w:rsidRPr="0025456A">
        <w:rPr>
          <w:sz w:val="24"/>
          <w:szCs w:val="24"/>
        </w:rPr>
        <w:t xml:space="preserve"> $120.00</w:t>
      </w:r>
      <w:r w:rsidR="00520317" w:rsidRPr="0025456A">
        <w:rPr>
          <w:sz w:val="24"/>
          <w:szCs w:val="24"/>
        </w:rPr>
        <w:t xml:space="preserve"> </w:t>
      </w:r>
      <w:r w:rsidR="0016640E" w:rsidRPr="0025456A">
        <w:rPr>
          <w:sz w:val="24"/>
          <w:szCs w:val="24"/>
        </w:rPr>
        <w:t>Make Checks payable to Dave Felici Point Guard Camp 13501 South 22</w:t>
      </w:r>
      <w:r w:rsidR="0016640E" w:rsidRPr="0025456A">
        <w:rPr>
          <w:sz w:val="24"/>
          <w:szCs w:val="24"/>
          <w:vertAlign w:val="superscript"/>
        </w:rPr>
        <w:t>nd</w:t>
      </w:r>
      <w:r w:rsidR="0016640E" w:rsidRPr="0025456A">
        <w:rPr>
          <w:sz w:val="24"/>
          <w:szCs w:val="24"/>
        </w:rPr>
        <w:t xml:space="preserve"> Street Bellevue Nebraska 68123</w:t>
      </w:r>
      <w:r w:rsidR="00520317" w:rsidRPr="0025456A">
        <w:rPr>
          <w:sz w:val="24"/>
          <w:szCs w:val="24"/>
        </w:rPr>
        <w:t xml:space="preserve"> </w:t>
      </w:r>
    </w:p>
    <w:p w:rsidR="00520317" w:rsidRDefault="00520317" w:rsidP="007243FD">
      <w:pPr>
        <w:rPr>
          <w:sz w:val="24"/>
          <w:szCs w:val="24"/>
        </w:rPr>
      </w:pPr>
    </w:p>
    <w:p w:rsidR="0025456A" w:rsidRDefault="0025456A" w:rsidP="007243FD">
      <w:pPr>
        <w:rPr>
          <w:b/>
          <w:sz w:val="24"/>
          <w:szCs w:val="24"/>
        </w:rPr>
      </w:pPr>
    </w:p>
    <w:p w:rsidR="0025456A" w:rsidRDefault="0025456A" w:rsidP="007243FD">
      <w:pPr>
        <w:rPr>
          <w:b/>
          <w:sz w:val="24"/>
          <w:szCs w:val="24"/>
        </w:rPr>
      </w:pPr>
    </w:p>
    <w:p w:rsidR="0025456A" w:rsidRDefault="0025456A" w:rsidP="007243FD">
      <w:pPr>
        <w:rPr>
          <w:b/>
          <w:sz w:val="24"/>
          <w:szCs w:val="24"/>
        </w:rPr>
      </w:pPr>
    </w:p>
    <w:p w:rsidR="0025456A" w:rsidRDefault="0025456A" w:rsidP="007243FD">
      <w:pPr>
        <w:rPr>
          <w:b/>
          <w:sz w:val="24"/>
          <w:szCs w:val="24"/>
        </w:rPr>
      </w:pPr>
    </w:p>
    <w:p w:rsidR="0025456A" w:rsidRDefault="0025456A" w:rsidP="007243FD">
      <w:pPr>
        <w:rPr>
          <w:b/>
          <w:sz w:val="24"/>
          <w:szCs w:val="24"/>
        </w:rPr>
      </w:pPr>
    </w:p>
    <w:p w:rsidR="0025456A" w:rsidRPr="0025456A" w:rsidRDefault="0025456A" w:rsidP="007243FD">
      <w:pPr>
        <w:rPr>
          <w:b/>
          <w:color w:val="00B0F0"/>
          <w:sz w:val="32"/>
          <w:szCs w:val="32"/>
        </w:rPr>
      </w:pPr>
      <w:r w:rsidRPr="0025456A">
        <w:rPr>
          <w:b/>
          <w:color w:val="00B0F0"/>
          <w:sz w:val="32"/>
          <w:szCs w:val="32"/>
        </w:rPr>
        <w:lastRenderedPageBreak/>
        <w:t>Registration Form 2014 “Keys to the Gym” Point Guard Camp</w:t>
      </w:r>
    </w:p>
    <w:p w:rsidR="0025456A" w:rsidRDefault="0025456A" w:rsidP="007243FD">
      <w:pPr>
        <w:rPr>
          <w:b/>
          <w:sz w:val="24"/>
          <w:szCs w:val="24"/>
        </w:rPr>
      </w:pPr>
    </w:p>
    <w:p w:rsidR="0025456A" w:rsidRDefault="0025456A" w:rsidP="007243FD">
      <w:pPr>
        <w:rPr>
          <w:b/>
          <w:sz w:val="24"/>
          <w:szCs w:val="24"/>
        </w:rPr>
      </w:pPr>
    </w:p>
    <w:p w:rsidR="00520317" w:rsidRDefault="00520317" w:rsidP="007243FD">
      <w:pPr>
        <w:rPr>
          <w:b/>
          <w:sz w:val="24"/>
          <w:szCs w:val="24"/>
        </w:rPr>
      </w:pPr>
      <w:r>
        <w:rPr>
          <w:b/>
          <w:sz w:val="24"/>
          <w:szCs w:val="24"/>
        </w:rPr>
        <w:t>Point Guards Name: ________________________________________________________</w:t>
      </w:r>
    </w:p>
    <w:p w:rsidR="00520317" w:rsidRDefault="00520317" w:rsidP="007243FD">
      <w:pPr>
        <w:rPr>
          <w:b/>
          <w:sz w:val="24"/>
          <w:szCs w:val="24"/>
        </w:rPr>
      </w:pPr>
      <w:r>
        <w:rPr>
          <w:b/>
          <w:sz w:val="24"/>
          <w:szCs w:val="24"/>
        </w:rPr>
        <w:t>Date of Birth: ______________________Age:_________Grade in 2014:______________</w:t>
      </w:r>
    </w:p>
    <w:p w:rsidR="00520317" w:rsidRDefault="00520317" w:rsidP="007243FD">
      <w:pPr>
        <w:rPr>
          <w:b/>
          <w:sz w:val="24"/>
          <w:szCs w:val="24"/>
        </w:rPr>
      </w:pPr>
      <w:r>
        <w:rPr>
          <w:b/>
          <w:sz w:val="24"/>
          <w:szCs w:val="24"/>
        </w:rPr>
        <w:t>Parents Name (Print):_______________________________________________________</w:t>
      </w:r>
    </w:p>
    <w:p w:rsidR="00520317" w:rsidRDefault="00520317" w:rsidP="007243FD">
      <w:pPr>
        <w:rPr>
          <w:b/>
          <w:sz w:val="24"/>
          <w:szCs w:val="24"/>
        </w:rPr>
      </w:pPr>
      <w:r>
        <w:rPr>
          <w:b/>
          <w:sz w:val="24"/>
          <w:szCs w:val="24"/>
        </w:rPr>
        <w:t>Address: _______________________City:_________State:_____________Zip:________</w:t>
      </w:r>
    </w:p>
    <w:p w:rsidR="00520317" w:rsidRDefault="00520317" w:rsidP="007243FD">
      <w:pPr>
        <w:rPr>
          <w:b/>
          <w:sz w:val="24"/>
          <w:szCs w:val="24"/>
        </w:rPr>
      </w:pPr>
      <w:r>
        <w:rPr>
          <w:b/>
          <w:sz w:val="24"/>
          <w:szCs w:val="24"/>
        </w:rPr>
        <w:t>Home Phone: ___________________Work Phone: _</w:t>
      </w:r>
      <w:r w:rsidR="0025456A">
        <w:rPr>
          <w:b/>
          <w:sz w:val="24"/>
          <w:szCs w:val="24"/>
        </w:rPr>
        <w:t>______________________________</w:t>
      </w:r>
    </w:p>
    <w:p w:rsidR="00520317" w:rsidRDefault="00520317" w:rsidP="007243FD">
      <w:pPr>
        <w:rPr>
          <w:b/>
          <w:sz w:val="24"/>
          <w:szCs w:val="24"/>
        </w:rPr>
      </w:pPr>
      <w:r>
        <w:rPr>
          <w:b/>
          <w:sz w:val="24"/>
          <w:szCs w:val="24"/>
        </w:rPr>
        <w:t>Mom’s Cell Phone: _______________Dad’s Cell Phone: _</w:t>
      </w:r>
      <w:r w:rsidR="0025456A">
        <w:rPr>
          <w:b/>
          <w:sz w:val="24"/>
          <w:szCs w:val="24"/>
        </w:rPr>
        <w:t>_________________________</w:t>
      </w:r>
    </w:p>
    <w:p w:rsidR="00520317" w:rsidRDefault="00520317" w:rsidP="007243FD">
      <w:pPr>
        <w:rPr>
          <w:b/>
          <w:sz w:val="24"/>
          <w:szCs w:val="24"/>
        </w:rPr>
      </w:pPr>
      <w:r>
        <w:rPr>
          <w:b/>
          <w:sz w:val="24"/>
          <w:szCs w:val="24"/>
        </w:rPr>
        <w:t>1</w:t>
      </w:r>
      <w:r w:rsidRPr="00520317">
        <w:rPr>
          <w:b/>
          <w:sz w:val="24"/>
          <w:szCs w:val="24"/>
          <w:vertAlign w:val="superscript"/>
        </w:rPr>
        <w:t>st</w:t>
      </w:r>
      <w:r>
        <w:rPr>
          <w:b/>
          <w:sz w:val="24"/>
          <w:szCs w:val="24"/>
        </w:rPr>
        <w:t xml:space="preserve"> Email Address (Print legible):_______________@_______________________________</w:t>
      </w:r>
    </w:p>
    <w:p w:rsidR="00520317" w:rsidRDefault="00520317" w:rsidP="00520317">
      <w:pPr>
        <w:rPr>
          <w:b/>
          <w:sz w:val="24"/>
          <w:szCs w:val="24"/>
        </w:rPr>
      </w:pPr>
      <w:r>
        <w:rPr>
          <w:b/>
          <w:sz w:val="24"/>
          <w:szCs w:val="24"/>
        </w:rPr>
        <w:t>2nd</w:t>
      </w:r>
      <w:r>
        <w:rPr>
          <w:b/>
          <w:sz w:val="24"/>
          <w:szCs w:val="24"/>
        </w:rPr>
        <w:t xml:space="preserve"> Email Address (Print legible):</w:t>
      </w:r>
      <w:r w:rsidR="0025456A">
        <w:rPr>
          <w:b/>
          <w:sz w:val="24"/>
          <w:szCs w:val="24"/>
        </w:rPr>
        <w:t>______________</w:t>
      </w:r>
      <w:r>
        <w:rPr>
          <w:b/>
          <w:sz w:val="24"/>
          <w:szCs w:val="24"/>
        </w:rPr>
        <w:t>@__</w:t>
      </w:r>
      <w:r>
        <w:rPr>
          <w:b/>
          <w:sz w:val="24"/>
          <w:szCs w:val="24"/>
        </w:rPr>
        <w:t>____________________________</w:t>
      </w:r>
    </w:p>
    <w:p w:rsidR="00520317" w:rsidRDefault="00520317" w:rsidP="00520317">
      <w:pPr>
        <w:rPr>
          <w:b/>
          <w:sz w:val="24"/>
          <w:szCs w:val="24"/>
        </w:rPr>
      </w:pPr>
      <w:r>
        <w:rPr>
          <w:b/>
          <w:sz w:val="24"/>
          <w:szCs w:val="24"/>
        </w:rPr>
        <w:t>Emergency Contact Name:_______________________Relationship___________________</w:t>
      </w:r>
    </w:p>
    <w:p w:rsidR="00520317" w:rsidRDefault="00520317" w:rsidP="00520317">
      <w:pPr>
        <w:rPr>
          <w:b/>
          <w:sz w:val="24"/>
          <w:szCs w:val="24"/>
        </w:rPr>
      </w:pPr>
      <w:r>
        <w:rPr>
          <w:b/>
          <w:sz w:val="24"/>
          <w:szCs w:val="24"/>
        </w:rPr>
        <w:t>Home #____________________Cell #____________________________________________</w:t>
      </w:r>
    </w:p>
    <w:p w:rsidR="00520317" w:rsidRDefault="00520317" w:rsidP="00520317">
      <w:pPr>
        <w:rPr>
          <w:b/>
          <w:sz w:val="24"/>
          <w:szCs w:val="24"/>
        </w:rPr>
      </w:pPr>
      <w:r>
        <w:rPr>
          <w:b/>
          <w:sz w:val="24"/>
          <w:szCs w:val="24"/>
        </w:rPr>
        <w:t>List any special medical conditions: (Asthmatic/Allergies/Medicines/</w:t>
      </w:r>
      <w:proofErr w:type="spellStart"/>
      <w:r>
        <w:rPr>
          <w:b/>
          <w:sz w:val="24"/>
          <w:szCs w:val="24"/>
        </w:rPr>
        <w:t>ect</w:t>
      </w:r>
      <w:proofErr w:type="spellEnd"/>
      <w:r w:rsidR="0025456A">
        <w:rPr>
          <w:b/>
          <w:sz w:val="24"/>
          <w:szCs w:val="24"/>
        </w:rPr>
        <w:t>) _</w:t>
      </w:r>
      <w:r>
        <w:rPr>
          <w:b/>
          <w:sz w:val="24"/>
          <w:szCs w:val="24"/>
        </w:rPr>
        <w:t>______________</w:t>
      </w:r>
    </w:p>
    <w:p w:rsidR="00520317" w:rsidRPr="0016640E" w:rsidRDefault="00520317" w:rsidP="00520317">
      <w:pPr>
        <w:rPr>
          <w:b/>
          <w:sz w:val="24"/>
          <w:szCs w:val="24"/>
        </w:rPr>
      </w:pPr>
      <w:r>
        <w:rPr>
          <w:b/>
          <w:sz w:val="24"/>
          <w:szCs w:val="24"/>
        </w:rPr>
        <w:t>____________________________________________________________________________</w:t>
      </w:r>
    </w:p>
    <w:p w:rsidR="00520317" w:rsidRDefault="0025456A" w:rsidP="007243FD">
      <w:pPr>
        <w:rPr>
          <w:b/>
          <w:sz w:val="24"/>
          <w:szCs w:val="24"/>
        </w:rPr>
      </w:pPr>
      <w:r>
        <w:rPr>
          <w:b/>
          <w:sz w:val="24"/>
          <w:szCs w:val="24"/>
        </w:rPr>
        <w:t>Make all Checks payable to: Dave Felici Point Guard Camp 13501 South 22</w:t>
      </w:r>
      <w:r w:rsidRPr="0025456A">
        <w:rPr>
          <w:b/>
          <w:sz w:val="24"/>
          <w:szCs w:val="24"/>
          <w:vertAlign w:val="superscript"/>
        </w:rPr>
        <w:t>nd</w:t>
      </w:r>
      <w:r>
        <w:rPr>
          <w:b/>
          <w:sz w:val="24"/>
          <w:szCs w:val="24"/>
        </w:rPr>
        <w:t xml:space="preserve"> Street Bellevue Nebraska 68123</w:t>
      </w:r>
    </w:p>
    <w:p w:rsidR="0025456A" w:rsidRDefault="0025456A" w:rsidP="007243FD">
      <w:pPr>
        <w:rPr>
          <w:b/>
          <w:sz w:val="24"/>
          <w:szCs w:val="24"/>
        </w:rPr>
      </w:pPr>
    </w:p>
    <w:p w:rsidR="0025456A" w:rsidRPr="0016640E" w:rsidRDefault="0025456A" w:rsidP="007243FD">
      <w:pPr>
        <w:rPr>
          <w:b/>
          <w:sz w:val="24"/>
          <w:szCs w:val="24"/>
        </w:rPr>
      </w:pPr>
      <w:r>
        <w:rPr>
          <w:b/>
          <w:sz w:val="24"/>
          <w:szCs w:val="24"/>
        </w:rPr>
        <w:t>Wavier</w:t>
      </w:r>
    </w:p>
    <w:p w:rsidR="0025456A" w:rsidRPr="0096760F" w:rsidRDefault="0025456A" w:rsidP="0025456A">
      <w:pPr>
        <w:rPr>
          <w:b/>
          <w:sz w:val="22"/>
          <w:szCs w:val="22"/>
        </w:rPr>
      </w:pPr>
      <w:r>
        <w:rPr>
          <w:b/>
        </w:rPr>
        <w:t>Lied Center/Dave Felici</w:t>
      </w:r>
      <w:r w:rsidRPr="0029134C">
        <w:rPr>
          <w:b/>
        </w:rPr>
        <w:t xml:space="preserve"> Liability Release: I the parent of the </w:t>
      </w:r>
      <w:r>
        <w:rPr>
          <w:b/>
        </w:rPr>
        <w:t>Player</w:t>
      </w:r>
      <w:r w:rsidRPr="0029134C">
        <w:rPr>
          <w:b/>
        </w:rPr>
        <w:t xml:space="preserve"> listed above, Do hereby agree to release all liability and claims against </w:t>
      </w:r>
      <w:r>
        <w:rPr>
          <w:b/>
        </w:rPr>
        <w:t>Lied Center/Dave Felici</w:t>
      </w:r>
      <w:r w:rsidRPr="0029134C">
        <w:rPr>
          <w:b/>
        </w:rPr>
        <w:t xml:space="preserve"> and any sponsoring organization, facility, instructor and any other party involved, due to injuries, accidents, negligence, or any other circumstances arising from participation in this event with respect to any time prior, during and after event participation in all </w:t>
      </w:r>
      <w:r>
        <w:rPr>
          <w:b/>
        </w:rPr>
        <w:t>Lied Center/Dave Felici</w:t>
      </w:r>
      <w:r>
        <w:rPr>
          <w:b/>
        </w:rPr>
        <w:t xml:space="preserve"> Events.</w:t>
      </w:r>
    </w:p>
    <w:p w:rsidR="00AA63EE" w:rsidRDefault="0025456A" w:rsidP="00AA63EE">
      <w:pPr>
        <w:outlineLvl w:val="0"/>
        <w:rPr>
          <w:b/>
          <w:sz w:val="22"/>
          <w:szCs w:val="22"/>
        </w:rPr>
      </w:pPr>
      <w:r w:rsidRPr="0096760F">
        <w:rPr>
          <w:b/>
          <w:sz w:val="22"/>
          <w:szCs w:val="22"/>
        </w:rPr>
        <w:t>Parent Signature</w:t>
      </w:r>
      <w:r w:rsidRPr="0096760F">
        <w:rPr>
          <w:b/>
          <w:sz w:val="22"/>
          <w:szCs w:val="22"/>
        </w:rPr>
        <w:t>:</w:t>
      </w:r>
      <w:r>
        <w:rPr>
          <w:b/>
          <w:sz w:val="22"/>
          <w:szCs w:val="22"/>
        </w:rPr>
        <w:t xml:space="preserve"> _____________________________________________________________________</w:t>
      </w:r>
      <w:r w:rsidRPr="0096760F">
        <w:rPr>
          <w:b/>
          <w:sz w:val="22"/>
          <w:szCs w:val="22"/>
        </w:rPr>
        <w:t xml:space="preserve"> </w:t>
      </w:r>
      <w:r>
        <w:rPr>
          <w:b/>
          <w:sz w:val="22"/>
          <w:szCs w:val="22"/>
        </w:rPr>
        <w:tab/>
      </w:r>
    </w:p>
    <w:p w:rsidR="00AA63EE" w:rsidRDefault="00AA63EE" w:rsidP="00AA63EE">
      <w:pPr>
        <w:outlineLvl w:val="0"/>
        <w:rPr>
          <w:noProof/>
          <w:sz w:val="24"/>
          <w:szCs w:val="24"/>
        </w:rPr>
      </w:pPr>
      <w:r>
        <w:rPr>
          <w:noProof/>
          <w:sz w:val="24"/>
          <w:szCs w:val="24"/>
        </w:rPr>
        <w:drawing>
          <wp:anchor distT="36576" distB="36576" distL="36576" distR="36576" simplePos="0" relativeHeight="251668480" behindDoc="0" locked="0" layoutInCell="1" allowOverlap="1" wp14:anchorId="78ECE78B" wp14:editId="337BA7A6">
            <wp:simplePos x="0" y="0"/>
            <wp:positionH relativeFrom="margin">
              <wp:align>right</wp:align>
            </wp:positionH>
            <wp:positionV relativeFrom="paragraph">
              <wp:posOffset>9525</wp:posOffset>
            </wp:positionV>
            <wp:extent cx="542925" cy="608229"/>
            <wp:effectExtent l="0" t="0" r="0" b="1905"/>
            <wp:wrapNone/>
            <wp:docPr id="6" name="Picture 6" descr="BX7E-02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7E-02D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082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6432" behindDoc="0" locked="0" layoutInCell="1" allowOverlap="1" wp14:anchorId="61FB0C3B" wp14:editId="77112672">
            <wp:simplePos x="0" y="0"/>
            <wp:positionH relativeFrom="margin">
              <wp:align>left</wp:align>
            </wp:positionH>
            <wp:positionV relativeFrom="paragraph">
              <wp:posOffset>5715</wp:posOffset>
            </wp:positionV>
            <wp:extent cx="542925" cy="608229"/>
            <wp:effectExtent l="0" t="0" r="0" b="1905"/>
            <wp:wrapNone/>
            <wp:docPr id="5" name="Picture 5" descr="BX7E-02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7E-02D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0822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A63EE" w:rsidRDefault="00AA63EE" w:rsidP="00AA63EE">
      <w:pPr>
        <w:outlineLvl w:val="0"/>
        <w:rPr>
          <w:noProof/>
          <w:sz w:val="24"/>
          <w:szCs w:val="24"/>
        </w:rPr>
      </w:pPr>
    </w:p>
    <w:p w:rsidR="00AA63EE" w:rsidRDefault="00AA63EE" w:rsidP="00AA63EE">
      <w:pPr>
        <w:outlineLvl w:val="0"/>
        <w:rPr>
          <w:b/>
          <w:sz w:val="22"/>
          <w:szCs w:val="22"/>
        </w:rPr>
      </w:pPr>
    </w:p>
    <w:p w:rsidR="00AA63EE" w:rsidRDefault="00AA63EE" w:rsidP="00AA63EE">
      <w:pPr>
        <w:outlineLvl w:val="0"/>
        <w:rPr>
          <w:b/>
          <w:sz w:val="22"/>
          <w:szCs w:val="22"/>
        </w:rPr>
      </w:pPr>
    </w:p>
    <w:p w:rsidR="00AA63EE" w:rsidRPr="00AA63EE" w:rsidRDefault="00AA63EE" w:rsidP="00AA63EE">
      <w:pPr>
        <w:shd w:val="clear" w:color="auto" w:fill="FFFFFF"/>
        <w:spacing w:line="300" w:lineRule="atLeast"/>
        <w:rPr>
          <w:rFonts w:ascii="Helvetica" w:hAnsi="Helvetica"/>
          <w:kern w:val="0"/>
          <w:sz w:val="21"/>
          <w:szCs w:val="21"/>
          <w:lang w:val="en"/>
          <w14:ligatures w14:val="none"/>
          <w14:cntxtAlts w14:val="0"/>
        </w:rPr>
      </w:pPr>
      <w:hyperlink r:id="rId7" w:tooltip="view quote" w:history="1">
        <w:r w:rsidRPr="00AA63EE">
          <w:rPr>
            <w:rFonts w:ascii="Verdana" w:hAnsi="Verdana"/>
            <w:kern w:val="0"/>
            <w:sz w:val="30"/>
            <w:szCs w:val="30"/>
            <w:lang w:val="en"/>
            <w14:ligatures w14:val="none"/>
            <w14:cntxtAlts w14:val="0"/>
          </w:rPr>
          <w:t>I've always wanted to shoot a good percentage for my team, because I'm the point guard, and I can take fewer shots, still score more, so that I can get my teammates feeling good about themselves. That was always my feeling - that if I shoot a high percentage, I don't have to shoot a ton.</w:t>
        </w:r>
      </w:hyperlink>
    </w:p>
    <w:p w:rsidR="00AA63EE" w:rsidRPr="00AA63EE" w:rsidRDefault="00AA63EE" w:rsidP="00AA63EE">
      <w:pPr>
        <w:shd w:val="clear" w:color="auto" w:fill="FFFFFF"/>
        <w:spacing w:line="300" w:lineRule="atLeast"/>
        <w:rPr>
          <w:rFonts w:ascii="Helvetica" w:hAnsi="Helvetica"/>
          <w:b/>
          <w:bCs/>
          <w:kern w:val="0"/>
          <w:sz w:val="21"/>
          <w:szCs w:val="21"/>
          <w:lang w:val="en"/>
          <w14:ligatures w14:val="none"/>
          <w14:cntxtAlts w14:val="0"/>
        </w:rPr>
      </w:pPr>
      <w:hyperlink r:id="rId8" w:tooltip="view author" w:history="1">
        <w:r w:rsidRPr="00AA63EE">
          <w:rPr>
            <w:rFonts w:ascii="Helvetica" w:hAnsi="Helvetica"/>
            <w:b/>
            <w:bCs/>
            <w:color w:val="0000AA"/>
            <w:kern w:val="0"/>
            <w:sz w:val="21"/>
            <w:szCs w:val="21"/>
            <w:lang w:val="en"/>
            <w14:ligatures w14:val="none"/>
            <w14:cntxtAlts w14:val="0"/>
          </w:rPr>
          <w:t>Steve Nash</w:t>
        </w:r>
      </w:hyperlink>
    </w:p>
    <w:p w:rsidR="00D56638" w:rsidRPr="00AA63EE" w:rsidRDefault="00D56638" w:rsidP="00AA63EE">
      <w:pPr>
        <w:outlineLvl w:val="0"/>
        <w:rPr>
          <w:b/>
          <w:sz w:val="22"/>
          <w:szCs w:val="22"/>
        </w:rPr>
      </w:pPr>
      <w:bookmarkStart w:id="0" w:name="_GoBack"/>
      <w:bookmarkEnd w:id="0"/>
    </w:p>
    <w:sectPr w:rsidR="00D56638" w:rsidRPr="00AA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FE"/>
    <w:rsid w:val="00074603"/>
    <w:rsid w:val="0016640E"/>
    <w:rsid w:val="0025456A"/>
    <w:rsid w:val="00341C9D"/>
    <w:rsid w:val="00520317"/>
    <w:rsid w:val="00592FEC"/>
    <w:rsid w:val="007243FD"/>
    <w:rsid w:val="00AA63EE"/>
    <w:rsid w:val="00BB212D"/>
    <w:rsid w:val="00D4203E"/>
    <w:rsid w:val="00D56638"/>
    <w:rsid w:val="00DE46FE"/>
    <w:rsid w:val="00F6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511EC-8557-4F49-A934-695C4D59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3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03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styleId="Emphasis">
    <w:name w:val="Emphasis"/>
    <w:basedOn w:val="DefaultParagraphFont"/>
    <w:uiPriority w:val="20"/>
    <w:qFormat/>
    <w:rsid w:val="00D56638"/>
    <w:rPr>
      <w:i/>
      <w:iCs/>
    </w:rPr>
  </w:style>
  <w:style w:type="paragraph" w:styleId="NormalWeb">
    <w:name w:val="Normal (Web)"/>
    <w:basedOn w:val="Normal"/>
    <w:uiPriority w:val="99"/>
    <w:semiHidden/>
    <w:unhideWhenUsed/>
    <w:rsid w:val="00D56638"/>
    <w:pPr>
      <w:spacing w:before="100" w:beforeAutospacing="1" w:after="270" w:line="270" w:lineRule="atLeast"/>
    </w:pPr>
    <w:rPr>
      <w:color w:val="auto"/>
      <w:kern w:val="0"/>
      <w14:ligatures w14:val="none"/>
      <w14:cntxtAlts w14:val="0"/>
    </w:rPr>
  </w:style>
  <w:style w:type="character" w:customStyle="1" w:styleId="baddress">
    <w:name w:val="b_address"/>
    <w:basedOn w:val="DefaultParagraphFont"/>
    <w:rsid w:val="00F64669"/>
  </w:style>
  <w:style w:type="character" w:styleId="Hyperlink">
    <w:name w:val="Hyperlink"/>
    <w:basedOn w:val="DefaultParagraphFont"/>
    <w:uiPriority w:val="99"/>
    <w:semiHidden/>
    <w:unhideWhenUsed/>
    <w:rsid w:val="00AA63EE"/>
    <w:rPr>
      <w:strike w:val="0"/>
      <w:dstrike w:val="0"/>
      <w:color w:val="0000AA"/>
      <w:u w:val="none"/>
      <w:effect w:val="none"/>
    </w:rPr>
  </w:style>
  <w:style w:type="character" w:customStyle="1" w:styleId="bqquotelink1">
    <w:name w:val="bqquotelink1"/>
    <w:basedOn w:val="DefaultParagraphFont"/>
    <w:rsid w:val="00AA63EE"/>
    <w:rPr>
      <w:rFonts w:ascii="Verdana" w:hAnsi="Verdana"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144103">
      <w:bodyDiv w:val="1"/>
      <w:marLeft w:val="0"/>
      <w:marRight w:val="0"/>
      <w:marTop w:val="0"/>
      <w:marBottom w:val="0"/>
      <w:divBdr>
        <w:top w:val="none" w:sz="0" w:space="0" w:color="auto"/>
        <w:left w:val="none" w:sz="0" w:space="0" w:color="auto"/>
        <w:bottom w:val="none" w:sz="0" w:space="0" w:color="auto"/>
        <w:right w:val="none" w:sz="0" w:space="0" w:color="auto"/>
      </w:divBdr>
      <w:divsChild>
        <w:div w:id="242224340">
          <w:marLeft w:val="0"/>
          <w:marRight w:val="0"/>
          <w:marTop w:val="90"/>
          <w:marBottom w:val="0"/>
          <w:divBdr>
            <w:top w:val="none" w:sz="0" w:space="0" w:color="auto"/>
            <w:left w:val="none" w:sz="0" w:space="0" w:color="auto"/>
            <w:bottom w:val="none" w:sz="0" w:space="0" w:color="auto"/>
            <w:right w:val="none" w:sz="0" w:space="0" w:color="auto"/>
          </w:divBdr>
        </w:div>
      </w:divsChild>
    </w:div>
    <w:div w:id="1248030366">
      <w:bodyDiv w:val="1"/>
      <w:marLeft w:val="0"/>
      <w:marRight w:val="0"/>
      <w:marTop w:val="0"/>
      <w:marBottom w:val="0"/>
      <w:divBdr>
        <w:top w:val="none" w:sz="0" w:space="0" w:color="auto"/>
        <w:left w:val="none" w:sz="0" w:space="0" w:color="auto"/>
        <w:bottom w:val="none" w:sz="0" w:space="0" w:color="auto"/>
        <w:right w:val="none" w:sz="0" w:space="0" w:color="auto"/>
      </w:divBdr>
      <w:divsChild>
        <w:div w:id="862519581">
          <w:marLeft w:val="0"/>
          <w:marRight w:val="0"/>
          <w:marTop w:val="540"/>
          <w:marBottom w:val="0"/>
          <w:divBdr>
            <w:top w:val="none" w:sz="0" w:space="0" w:color="auto"/>
            <w:left w:val="none" w:sz="0" w:space="0" w:color="auto"/>
            <w:bottom w:val="none" w:sz="0" w:space="0" w:color="auto"/>
            <w:right w:val="none" w:sz="0" w:space="0" w:color="auto"/>
          </w:divBdr>
          <w:divsChild>
            <w:div w:id="332413454">
              <w:marLeft w:val="150"/>
              <w:marRight w:val="150"/>
              <w:marTop w:val="0"/>
              <w:marBottom w:val="0"/>
              <w:divBdr>
                <w:top w:val="none" w:sz="0" w:space="0" w:color="auto"/>
                <w:left w:val="none" w:sz="0" w:space="0" w:color="auto"/>
                <w:bottom w:val="none" w:sz="0" w:space="0" w:color="auto"/>
                <w:right w:val="none" w:sz="0" w:space="0" w:color="auto"/>
              </w:divBdr>
              <w:divsChild>
                <w:div w:id="10408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authors/s/steve_nash.html" TargetMode="External"/><Relationship Id="rId3" Type="http://schemas.openxmlformats.org/officeDocument/2006/relationships/settings" Target="settings.xml"/><Relationship Id="rId7" Type="http://schemas.openxmlformats.org/officeDocument/2006/relationships/hyperlink" Target="http://www.brainyquote.com/quotes/quotes/s/stevenash54478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D1D67-8F53-4F4B-BD82-B4395A0B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Felici</dc:creator>
  <cp:keywords/>
  <dc:description/>
  <cp:lastModifiedBy>Dave Felici</cp:lastModifiedBy>
  <cp:revision>2</cp:revision>
  <cp:lastPrinted>2014-04-16T19:54:00Z</cp:lastPrinted>
  <dcterms:created xsi:type="dcterms:W3CDTF">2014-04-15T18:33:00Z</dcterms:created>
  <dcterms:modified xsi:type="dcterms:W3CDTF">2014-04-16T19:54:00Z</dcterms:modified>
</cp:coreProperties>
</file>